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8D47F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5CA6A131" w14:textId="317DA03B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Avtalen må ikke endres, den må benyttes slik den foreligger her. Fyll ut avtalen med penn. Ikke benytt PC ved</w:t>
      </w:r>
    </w:p>
    <w:p w14:paraId="52A9644D" w14:textId="40FD788A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utfylling av avtalen. Det vanskeliggjør arbeidet med å kontrollere at riktig versjon er benyttet.</w:t>
      </w:r>
    </w:p>
    <w:p w14:paraId="57062930" w14:textId="77777777" w:rsidR="008909A4" w:rsidRP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14:paraId="4779CB4B" w14:textId="77777777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AVTALE</w:t>
      </w:r>
    </w:p>
    <w:p w14:paraId="2678D69D" w14:textId="77777777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for</w:t>
      </w:r>
    </w:p>
    <w:p w14:paraId="04CDFAC3" w14:textId="77777777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amatørspillere</w:t>
      </w:r>
    </w:p>
    <w:p w14:paraId="62DA5CED" w14:textId="77777777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</w:p>
    <w:p w14:paraId="6D19C761" w14:textId="2266F539" w:rsidR="008909A4" w:rsidRDefault="008909A4" w:rsidP="00E353A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For </w:t>
      </w:r>
      <w:proofErr w:type="gramStart"/>
      <w:r>
        <w:rPr>
          <w:rFonts w:ascii="Times-Roman" w:hAnsi="Times-Roman" w:cs="Times-Roman"/>
          <w:sz w:val="28"/>
          <w:szCs w:val="28"/>
        </w:rPr>
        <w:t>perioden..</w:t>
      </w:r>
      <w:proofErr w:type="gramEnd"/>
      <w:r>
        <w:rPr>
          <w:rFonts w:ascii="Times-Roman" w:hAnsi="Times-Roman" w:cs="Times-Roman"/>
          <w:sz w:val="28"/>
          <w:szCs w:val="28"/>
        </w:rPr>
        <w:t>……………………………….</w:t>
      </w:r>
    </w:p>
    <w:p w14:paraId="2619125F" w14:textId="5CA4A000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14:paraId="329B15B7" w14:textId="029CCEAC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14:paraId="54B15102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14:paraId="1102CB74" w14:textId="6E2BEC6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Avtalepartene</w:t>
      </w:r>
    </w:p>
    <w:p w14:paraId="3FD00C89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3343D451" w14:textId="6267B678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Spiller</w:t>
      </w:r>
    </w:p>
    <w:p w14:paraId="4C350396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Navn: 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>……………………………………………………………………………………</w:t>
      </w:r>
    </w:p>
    <w:p w14:paraId="0FC93367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8D77B5E" w14:textId="2B7DAFAC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Personnr</w:t>
      </w:r>
      <w:proofErr w:type="spellEnd"/>
      <w:r>
        <w:rPr>
          <w:rFonts w:ascii="Times-Roman" w:hAnsi="Times-Roman" w:cs="Times-Roman"/>
          <w:sz w:val="24"/>
          <w:szCs w:val="24"/>
        </w:rPr>
        <w:t>: ……………………………………………………………………………………...</w:t>
      </w:r>
    </w:p>
    <w:p w14:paraId="1DE589EF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DA491DF" w14:textId="34C5A8B2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Adresse: ……………………………………………………………………………………….</w:t>
      </w:r>
    </w:p>
    <w:p w14:paraId="59BE71D4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79603B81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5D7D1836" w14:textId="7A21AFBF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Klubb</w:t>
      </w:r>
    </w:p>
    <w:p w14:paraId="2316C7BB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Navn: ………………………………………………………………………………………….</w:t>
      </w:r>
    </w:p>
    <w:p w14:paraId="1C1FB93D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BF90AEE" w14:textId="7BD7AD49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Kontoradresse: ……………………………………………………………………</w:t>
      </w:r>
      <w:proofErr w:type="gramStart"/>
      <w:r>
        <w:rPr>
          <w:rFonts w:ascii="Times-Roman" w:hAnsi="Times-Roman" w:cs="Times-Roman"/>
          <w:sz w:val="24"/>
          <w:szCs w:val="24"/>
        </w:rPr>
        <w:t>………….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14:paraId="3C3E640E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3C7EB3F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C251690" w14:textId="6EE7F5A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Har inngått avtale på vilkår som følger av avtalepunktene 1 – 9 nedenfor og vedlegg 1 og 2 til</w:t>
      </w:r>
    </w:p>
    <w:p w14:paraId="15DF84CE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denne avtalen.</w:t>
      </w:r>
    </w:p>
    <w:p w14:paraId="1D24A8C2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A822C3C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AF69B4B" w14:textId="358B7AB0" w:rsidR="008909A4" w:rsidRDefault="008909A4" w:rsidP="00E353A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Sted ………………………… </w:t>
      </w:r>
      <w:r w:rsidR="00E353AA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 xml:space="preserve">År ………. </w:t>
      </w:r>
      <w:r w:rsidR="00E353AA">
        <w:rPr>
          <w:rFonts w:ascii="Times-Roman" w:hAnsi="Times-Roman" w:cs="Times-Roman"/>
          <w:sz w:val="24"/>
          <w:szCs w:val="24"/>
        </w:rPr>
        <w:tab/>
      </w:r>
      <w:r w:rsidR="00E353AA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Dato ………</w:t>
      </w:r>
    </w:p>
    <w:p w14:paraId="79043B99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329AC1B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4B61D97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5476CEE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328BB41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1B05886" w14:textId="5ED520E4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______________________________ </w:t>
      </w:r>
      <w:r w:rsidR="00E353AA">
        <w:rPr>
          <w:rFonts w:ascii="Times-Roman" w:hAnsi="Times-Roman" w:cs="Times-Roman"/>
          <w:sz w:val="24"/>
          <w:szCs w:val="24"/>
        </w:rPr>
        <w:tab/>
      </w:r>
      <w:r w:rsidR="00E353AA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______________________________</w:t>
      </w:r>
    </w:p>
    <w:p w14:paraId="0540E313" w14:textId="7242CE16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Klubbens signatur </w:t>
      </w:r>
      <w:r w:rsidR="00E353AA">
        <w:rPr>
          <w:rFonts w:ascii="Times-Roman" w:hAnsi="Times-Roman" w:cs="Times-Roman"/>
          <w:sz w:val="24"/>
          <w:szCs w:val="24"/>
        </w:rPr>
        <w:tab/>
      </w:r>
      <w:r w:rsidR="00E353AA">
        <w:rPr>
          <w:rFonts w:ascii="Times-Roman" w:hAnsi="Times-Roman" w:cs="Times-Roman"/>
          <w:sz w:val="24"/>
          <w:szCs w:val="24"/>
        </w:rPr>
        <w:tab/>
      </w:r>
      <w:r w:rsidR="00E353AA">
        <w:rPr>
          <w:rFonts w:ascii="Times-Roman" w:hAnsi="Times-Roman" w:cs="Times-Roman"/>
          <w:sz w:val="24"/>
          <w:szCs w:val="24"/>
        </w:rPr>
        <w:tab/>
      </w:r>
      <w:r w:rsidR="00E353AA">
        <w:rPr>
          <w:rFonts w:ascii="Times-Roman" w:hAnsi="Times-Roman" w:cs="Times-Roman"/>
          <w:sz w:val="24"/>
          <w:szCs w:val="24"/>
        </w:rPr>
        <w:tab/>
      </w:r>
      <w:r w:rsidR="00E353AA">
        <w:rPr>
          <w:rFonts w:ascii="Times-Roman" w:hAnsi="Times-Roman" w:cs="Times-Roman"/>
          <w:sz w:val="24"/>
          <w:szCs w:val="24"/>
        </w:rPr>
        <w:tab/>
      </w:r>
      <w:r>
        <w:rPr>
          <w:rFonts w:ascii="Times-Roman" w:hAnsi="Times-Roman" w:cs="Times-Roman"/>
          <w:sz w:val="24"/>
          <w:szCs w:val="24"/>
        </w:rPr>
        <w:t>Spillerens signatur</w:t>
      </w:r>
    </w:p>
    <w:p w14:paraId="150E32B5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5A912AE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0C06707" w14:textId="77777777" w:rsidR="00E353AA" w:rsidRDefault="00E353AA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55413F0" w14:textId="323E72A1" w:rsidR="008909A4" w:rsidRDefault="008909A4" w:rsidP="00E353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14:paraId="258DB555" w14:textId="77777777" w:rsidR="008909A4" w:rsidRDefault="008909A4" w:rsidP="00E353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Foresattes sign. (for spillere under 18 år)</w:t>
      </w:r>
    </w:p>
    <w:p w14:paraId="4AC0BF54" w14:textId="77777777" w:rsidR="00E353AA" w:rsidRDefault="00E353AA">
      <w:pPr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br w:type="page"/>
      </w:r>
    </w:p>
    <w:p w14:paraId="54C10470" w14:textId="607D8769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1. Oppgavens art</w:t>
      </w:r>
    </w:p>
    <w:p w14:paraId="2137BEC2" w14:textId="77777777" w:rsidR="00043944" w:rsidRDefault="0004394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BD41422" w14:textId="2C6E5ECE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Spilleren har plikt til delta i kampoppstillinger som spiller og som reserve i samsvar med</w:t>
      </w:r>
    </w:p>
    <w:p w14:paraId="62150EDA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laguttak.</w:t>
      </w:r>
    </w:p>
    <w:p w14:paraId="3A2A2B6D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CE7AB5E" w14:textId="4B9BFC48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Spilleren har plikt til å følge klubbens treningsopplegg og treningsprogram.</w:t>
      </w:r>
    </w:p>
    <w:p w14:paraId="29DD43C3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EA61DC0" w14:textId="7ED0C332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c) Spilleren har plikt til å delta i klubbens markedsaktiviteter.</w:t>
      </w:r>
    </w:p>
    <w:p w14:paraId="6921C55F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5D0181C" w14:textId="287D473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d) Spilleren har plikt til å delta i aktiviteter som naturlig hører sammen med de aktiviteter som</w:t>
      </w:r>
    </w:p>
    <w:p w14:paraId="1B3996FB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er nevnt under punktene a), b) og c).</w:t>
      </w:r>
    </w:p>
    <w:p w14:paraId="707A1EB9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B61E67D" w14:textId="4F9DB6C9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2. Godtgjørelse</w:t>
      </w:r>
    </w:p>
    <w:p w14:paraId="45D411F1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Inngåelse av amatøravtale innebærer at spilleren ikke kan motta annen godtgjørelse fra</w:t>
      </w:r>
    </w:p>
    <w:p w14:paraId="73C11DCB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enn dekning av reelle dokumenterte utgifter.</w:t>
      </w:r>
    </w:p>
    <w:p w14:paraId="5D965A34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52A0ED61" w14:textId="22F23BF2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Reisegodtgjørelse</w:t>
      </w:r>
    </w:p>
    <w:p w14:paraId="02BF8D2A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betaler normalt direkte for spillerens reiseomkostninger, overnattingsomkostninger</w:t>
      </w:r>
    </w:p>
    <w:p w14:paraId="09973F74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og diett som påløper i forbindelse med spillerens arbeidsoppgaver for klubben.</w:t>
      </w:r>
    </w:p>
    <w:p w14:paraId="0CC48B31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A6A0BA7" w14:textId="41F27021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Reiseomkostninger, overnattingsomkostninger og diett som ikke betales direkte av klubben,</w:t>
      </w:r>
    </w:p>
    <w:p w14:paraId="214DCD3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kan klubb og spiller i forkant av det enkelte tilfelle avtale at utgiftene forskutteres av spilleren</w:t>
      </w:r>
    </w:p>
    <w:p w14:paraId="40C6937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og refunderes av klubben etter statens satser for reiser innenlands.</w:t>
      </w:r>
    </w:p>
    <w:p w14:paraId="411415EA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D144966" w14:textId="6B1C8B2C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3. Utstyr og antrekk</w:t>
      </w:r>
    </w:p>
    <w:p w14:paraId="2E5089A0" w14:textId="4EBAAFDF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stiller følgende utstyr og antrekk til rådighet for bruk i klubbens tjeneste:</w:t>
      </w:r>
    </w:p>
    <w:p w14:paraId="6AF9E004" w14:textId="22B3E390" w:rsidR="00AF59BE" w:rsidRDefault="009C3E8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1E92A" w14:textId="77777777" w:rsidR="00AF59BE" w:rsidRDefault="00AF59BE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5B0E0DA" w14:textId="77777777" w:rsidR="009C3E84" w:rsidRDefault="009C3E8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2BC821C" w14:textId="26C9C5AA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Treningsforhold/Sportslig opplegg</w:t>
      </w:r>
    </w:p>
    <w:p w14:paraId="74D854D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stiller følgende treningsforhold/sportslig opplegg (Istid, styrketreningsrom, trener,</w:t>
      </w:r>
    </w:p>
    <w:p w14:paraId="2A3BD92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treningsopplegg, øvrig støtteapparat, etc.) til rådighet:</w:t>
      </w:r>
    </w:p>
    <w:p w14:paraId="6BB3BE3F" w14:textId="78566E13" w:rsidR="00AF59BE" w:rsidRDefault="009C3E8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FF58D" w14:textId="77777777" w:rsidR="009C3E84" w:rsidRDefault="009C3E8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7E34F79" w14:textId="77777777" w:rsidR="009C3E84" w:rsidRDefault="009C3E8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506A294" w14:textId="0DAED9B9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Avtalens opphør</w:t>
      </w:r>
    </w:p>
    <w:p w14:paraId="7C8F086A" w14:textId="77777777" w:rsidR="009C3E84" w:rsidRDefault="009C3E8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A97F9CE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Opphør ved avtaleperiodens utløp</w:t>
      </w:r>
    </w:p>
    <w:p w14:paraId="4372CCFE" w14:textId="74DA12AA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Avtalen opphører ved avtaleperiodens utløp uten ytterligere oppsigelse fra klubb eller spiller.</w:t>
      </w:r>
    </w:p>
    <w:p w14:paraId="6D0B01B6" w14:textId="1642D4FA" w:rsidR="009C3E84" w:rsidRDefault="009C3E84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 w:type="page"/>
      </w:r>
    </w:p>
    <w:p w14:paraId="262F0152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lastRenderedPageBreak/>
        <w:t>Opphør i avtaleperioden</w:t>
      </w:r>
    </w:p>
    <w:p w14:paraId="7452607B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Klubbens rett til å si opp avtalen.</w:t>
      </w:r>
    </w:p>
    <w:p w14:paraId="174C49A5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kan si opp avtalen med en måneds varsel når for eksempel:</w:t>
      </w:r>
    </w:p>
    <w:p w14:paraId="1FF3EA75" w14:textId="77777777" w:rsidR="00877BBE" w:rsidRDefault="008909A4" w:rsidP="00D4160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77BBE">
        <w:rPr>
          <w:rFonts w:ascii="Times-Roman" w:hAnsi="Times-Roman" w:cs="Times-Roman"/>
          <w:sz w:val="24"/>
          <w:szCs w:val="24"/>
        </w:rPr>
        <w:t>Klubbens økonomi svikter vesentlig i forhold til realistisk oppsatt budsjett</w:t>
      </w:r>
    </w:p>
    <w:p w14:paraId="365F07E0" w14:textId="77777777" w:rsidR="00877BBE" w:rsidRDefault="008909A4" w:rsidP="00D4160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77BBE">
        <w:rPr>
          <w:rFonts w:ascii="Times-Roman" w:hAnsi="Times-Roman" w:cs="Times-Roman"/>
          <w:sz w:val="24"/>
          <w:szCs w:val="24"/>
        </w:rPr>
        <w:t>Klubbens 1. lag rykker ned en divisjon</w:t>
      </w:r>
    </w:p>
    <w:p w14:paraId="7164A499" w14:textId="77777777" w:rsidR="00877BBE" w:rsidRDefault="008909A4" w:rsidP="00D4160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77BBE">
        <w:rPr>
          <w:rFonts w:ascii="Times-Roman" w:hAnsi="Times-Roman" w:cs="Times-Roman"/>
          <w:sz w:val="24"/>
          <w:szCs w:val="24"/>
        </w:rPr>
        <w:t>Spilleren ikke opprettholder det sportslige nivå som avtalen forutsetter</w:t>
      </w:r>
    </w:p>
    <w:p w14:paraId="74E43D12" w14:textId="76BDFB75" w:rsidR="008909A4" w:rsidRPr="00877BBE" w:rsidRDefault="008909A4" w:rsidP="00D4160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77BBE">
        <w:rPr>
          <w:rFonts w:ascii="Times-Roman" w:hAnsi="Times-Roman" w:cs="Times-Roman"/>
          <w:sz w:val="24"/>
          <w:szCs w:val="24"/>
        </w:rPr>
        <w:t>Spilleren ikke oppfyller sine forpliktelser selv etter at misligholdet er påtalt</w:t>
      </w:r>
      <w:r w:rsidR="00D41605" w:rsidRPr="00877BBE">
        <w:rPr>
          <w:rFonts w:ascii="Times-Roman" w:hAnsi="Times-Roman" w:cs="Times-Roman"/>
          <w:sz w:val="24"/>
          <w:szCs w:val="24"/>
        </w:rPr>
        <w:t xml:space="preserve"> </w:t>
      </w:r>
      <w:r w:rsidRPr="00877BBE">
        <w:rPr>
          <w:rFonts w:ascii="Times-Roman" w:hAnsi="Times-Roman" w:cs="Times-Roman"/>
          <w:sz w:val="24"/>
          <w:szCs w:val="24"/>
        </w:rPr>
        <w:t>skriftlig av klubben</w:t>
      </w:r>
    </w:p>
    <w:p w14:paraId="7A70F0F1" w14:textId="77777777" w:rsidR="00877BBE" w:rsidRDefault="00877BBE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307E481" w14:textId="3D0B6D68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kan si opp avtalen med øyeblikkelig virkning dersom for eksempel:</w:t>
      </w:r>
    </w:p>
    <w:p w14:paraId="5C2B14C6" w14:textId="77777777" w:rsidR="0008145E" w:rsidRDefault="008909A4" w:rsidP="0008145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8145E">
        <w:rPr>
          <w:rFonts w:ascii="Times-Roman" w:hAnsi="Times-Roman" w:cs="Times-Roman"/>
          <w:sz w:val="24"/>
          <w:szCs w:val="24"/>
        </w:rPr>
        <w:t>Spilleren ved sin opptreden setter klubben eller idretten i miskreditt</w:t>
      </w:r>
    </w:p>
    <w:p w14:paraId="032BC057" w14:textId="7BC8D0CF" w:rsidR="008909A4" w:rsidRDefault="008909A4" w:rsidP="0008145E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08145E">
        <w:rPr>
          <w:rFonts w:ascii="Times-Roman" w:hAnsi="Times-Roman" w:cs="Times-Roman"/>
          <w:sz w:val="24"/>
          <w:szCs w:val="24"/>
        </w:rPr>
        <w:t>Spilleren benytter dopingmidler og-/eller narkotiske stoffer</w:t>
      </w:r>
    </w:p>
    <w:p w14:paraId="61FF9014" w14:textId="77777777" w:rsidR="0008145E" w:rsidRPr="0008145E" w:rsidRDefault="0008145E" w:rsidP="0008145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07E7DE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Spillerens rett til å si opp avtalen.</w:t>
      </w:r>
    </w:p>
    <w:p w14:paraId="4FB0FEE1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rett til å si opp avtalen med en måneds varsel når for eksempel:</w:t>
      </w:r>
    </w:p>
    <w:p w14:paraId="03CC77C8" w14:textId="77777777" w:rsidR="00E13E59" w:rsidRDefault="008909A4" w:rsidP="00E13E59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13E59">
        <w:rPr>
          <w:rFonts w:ascii="Times-Roman" w:hAnsi="Times-Roman" w:cs="Times-Roman"/>
          <w:sz w:val="24"/>
          <w:szCs w:val="24"/>
        </w:rPr>
        <w:t>Klubben ikke overholder sine forpliktelser etter avtalens pkt. 2 og 3 og</w:t>
      </w:r>
      <w:r w:rsidR="00E13E59" w:rsidRPr="00E13E59">
        <w:rPr>
          <w:rFonts w:ascii="Times-Roman" w:hAnsi="Times-Roman" w:cs="Times-Roman"/>
          <w:sz w:val="24"/>
          <w:szCs w:val="24"/>
        </w:rPr>
        <w:t xml:space="preserve"> </w:t>
      </w:r>
      <w:r w:rsidRPr="00E13E59">
        <w:rPr>
          <w:rFonts w:ascii="Times-Roman" w:hAnsi="Times-Roman" w:cs="Times-Roman"/>
          <w:sz w:val="24"/>
          <w:szCs w:val="24"/>
        </w:rPr>
        <w:t>forsinkelsen overstiger en kalendermåned</w:t>
      </w:r>
    </w:p>
    <w:p w14:paraId="04AD557D" w14:textId="77777777" w:rsidR="00E13E59" w:rsidRDefault="008909A4" w:rsidP="00E13E59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13E59">
        <w:rPr>
          <w:rFonts w:ascii="Times-Roman" w:hAnsi="Times-Roman" w:cs="Times-Roman"/>
          <w:sz w:val="24"/>
          <w:szCs w:val="24"/>
        </w:rPr>
        <w:t>Klubben misligholder vesentlige plikter etter avtalen og misligholdet fortsetter</w:t>
      </w:r>
      <w:r w:rsidR="00E13E59" w:rsidRPr="00E13E59">
        <w:rPr>
          <w:rFonts w:ascii="Times-Roman" w:hAnsi="Times-Roman" w:cs="Times-Roman"/>
          <w:sz w:val="24"/>
          <w:szCs w:val="24"/>
        </w:rPr>
        <w:t xml:space="preserve"> </w:t>
      </w:r>
      <w:r w:rsidRPr="00E13E59">
        <w:rPr>
          <w:rFonts w:ascii="Times-Roman" w:hAnsi="Times-Roman" w:cs="Times-Roman"/>
          <w:sz w:val="24"/>
          <w:szCs w:val="24"/>
        </w:rPr>
        <w:t>etter at spilleren skriftlig har påpekt misligholdet</w:t>
      </w:r>
    </w:p>
    <w:p w14:paraId="20B89590" w14:textId="08B54E04" w:rsidR="008909A4" w:rsidRPr="00E13E59" w:rsidRDefault="008909A4" w:rsidP="00E13E59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E13E59">
        <w:rPr>
          <w:rFonts w:ascii="Times-Roman" w:hAnsi="Times-Roman" w:cs="Times-Roman"/>
          <w:sz w:val="24"/>
          <w:szCs w:val="24"/>
        </w:rPr>
        <w:t>Arbeidsforhold eller skolegang/studier gjør det umulig/vanskelig for spilleren å</w:t>
      </w:r>
      <w:r w:rsidR="00E13E59" w:rsidRPr="00E13E59">
        <w:rPr>
          <w:rFonts w:ascii="Times-Roman" w:hAnsi="Times-Roman" w:cs="Times-Roman"/>
          <w:sz w:val="24"/>
          <w:szCs w:val="24"/>
        </w:rPr>
        <w:t xml:space="preserve"> </w:t>
      </w:r>
      <w:r w:rsidRPr="00E13E59">
        <w:rPr>
          <w:rFonts w:ascii="Times-Roman" w:hAnsi="Times-Roman" w:cs="Times-Roman"/>
          <w:sz w:val="24"/>
          <w:szCs w:val="24"/>
        </w:rPr>
        <w:t>oppfylle fremtidige forpliktelser etter avtalen.</w:t>
      </w:r>
    </w:p>
    <w:p w14:paraId="656D7315" w14:textId="77777777" w:rsidR="00E13E59" w:rsidRDefault="00E13E59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644E75D3" w14:textId="1E094A20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6. Markedsavtaler</w:t>
      </w:r>
    </w:p>
    <w:p w14:paraId="310B088E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Klubbens rettigheter og plikter knyttet til markedsføring og markedsavtaler er nærmere</w:t>
      </w:r>
    </w:p>
    <w:p w14:paraId="0F53EE74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beskrevet i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Vedlegg </w:t>
      </w:r>
      <w:r>
        <w:rPr>
          <w:rFonts w:ascii="Times-Roman" w:hAnsi="Times-Roman" w:cs="Times-Roman"/>
          <w:sz w:val="24"/>
          <w:szCs w:val="24"/>
        </w:rPr>
        <w:t>1 til denne avtale.</w:t>
      </w:r>
    </w:p>
    <w:p w14:paraId="51C64DF7" w14:textId="77777777" w:rsidR="00E13E59" w:rsidRDefault="00E13E59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1EF9AD4" w14:textId="4CA785D6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7. Forsikringsordninger</w:t>
      </w:r>
    </w:p>
    <w:p w14:paraId="001383D2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et personlig ansvar for at spillerlisens blir løst.</w:t>
      </w:r>
    </w:p>
    <w:p w14:paraId="07B4C9BD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Premien dekkes av ……………………</w:t>
      </w:r>
    </w:p>
    <w:p w14:paraId="3DABFED9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Eventuell </w:t>
      </w:r>
      <w:proofErr w:type="spellStart"/>
      <w:r>
        <w:rPr>
          <w:rFonts w:ascii="Times-Roman" w:hAnsi="Times-Roman" w:cs="Times-Roman"/>
          <w:sz w:val="24"/>
          <w:szCs w:val="24"/>
        </w:rPr>
        <w:t>tileggsforsikring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omfatter</w:t>
      </w:r>
    </w:p>
    <w:p w14:paraId="0A5CB241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……………………………………………………………..</w:t>
      </w:r>
    </w:p>
    <w:p w14:paraId="212F2CB3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og dekkes av ………………………….</w:t>
      </w:r>
    </w:p>
    <w:p w14:paraId="712F157E" w14:textId="77777777" w:rsidR="00E13E59" w:rsidRDefault="00E13E59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C6EE4F2" w14:textId="77777777" w:rsidR="00E13E59" w:rsidRDefault="00E13E59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29D294A3" w14:textId="3658818E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8. Overgang til annen klubb</w:t>
      </w:r>
    </w:p>
    <w:p w14:paraId="0E9D013E" w14:textId="2C4760D3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Alle overganger skal foregå i henhold til </w:t>
      </w:r>
      <w:proofErr w:type="spellStart"/>
      <w:r>
        <w:rPr>
          <w:rFonts w:ascii="Times-Roman" w:hAnsi="Times-Roman" w:cs="Times-Roman"/>
          <w:sz w:val="24"/>
          <w:szCs w:val="24"/>
        </w:rPr>
        <w:t>NIHF's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reglement.</w:t>
      </w:r>
    </w:p>
    <w:p w14:paraId="495A42B0" w14:textId="77777777" w:rsidR="00E13E59" w:rsidRDefault="00E13E59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8455AB3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Etter avtaleperiodens utløp</w:t>
      </w:r>
    </w:p>
    <w:p w14:paraId="57B56130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rett til fri overgang til annen klubb etter utløpet av denne avtalen – under</w:t>
      </w:r>
    </w:p>
    <w:p w14:paraId="645E584F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forutsetning av at spilleren har oppfylt sine forpliktelser overfor klubben.</w:t>
      </w:r>
    </w:p>
    <w:p w14:paraId="366B9FAE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126EC1CB" w14:textId="76625BE0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I avtaleperioden</w:t>
      </w:r>
    </w:p>
    <w:p w14:paraId="3E0D3C39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kan starte forhandlinger om – og inngå avtale med ny klubb de siste 6 måneder før</w:t>
      </w:r>
    </w:p>
    <w:p w14:paraId="1CCC2862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denne avtalens utløp.</w:t>
      </w:r>
    </w:p>
    <w:p w14:paraId="0D04CE43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F35EAA0" w14:textId="59D9A110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Andre bestemmelser</w:t>
      </w:r>
    </w:p>
    <w:p w14:paraId="3276F0B7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Bestemmelser som regulerer forhold som ikke omfattes av punktene 1 - 8 ovenfor er nærmere</w:t>
      </w:r>
    </w:p>
    <w:p w14:paraId="31A939D0" w14:textId="5B357146" w:rsidR="008909A4" w:rsidRPr="00E13E59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beskrevet i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Vedlegg 2 </w:t>
      </w:r>
      <w:r>
        <w:rPr>
          <w:rFonts w:ascii="Times-Roman" w:hAnsi="Times-Roman" w:cs="Times-Roman"/>
          <w:sz w:val="24"/>
          <w:szCs w:val="24"/>
        </w:rPr>
        <w:t>til denne avtale.</w:t>
      </w:r>
    </w:p>
    <w:p w14:paraId="4C102B4D" w14:textId="77777777" w:rsidR="002D729B" w:rsidRDefault="002D729B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br w:type="page"/>
      </w:r>
    </w:p>
    <w:p w14:paraId="441BB528" w14:textId="0C69A5F4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lastRenderedPageBreak/>
        <w:t>Vedlegg 1. Markedsavtaler</w:t>
      </w:r>
    </w:p>
    <w:p w14:paraId="4F1F37C0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76019C24" w14:textId="235A0284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Inngåelse av avtaler</w:t>
      </w:r>
    </w:p>
    <w:p w14:paraId="36CFFE66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har alle rettigheter til å inngå markeds- og reklameavtaler med sponsorer,</w:t>
      </w:r>
    </w:p>
    <w:p w14:paraId="645F697E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leverandører og andre inntektsgivende avtaler eller eksponeringsavtaler, jfr. </w:t>
      </w:r>
      <w:proofErr w:type="spellStart"/>
      <w:r>
        <w:rPr>
          <w:rFonts w:ascii="Times-Roman" w:hAnsi="Times-Roman" w:cs="Times-Roman"/>
          <w:sz w:val="24"/>
          <w:szCs w:val="24"/>
        </w:rPr>
        <w:t>NIF’s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lov § 13.</w:t>
      </w:r>
    </w:p>
    <w:p w14:paraId="5D6088DA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B5EE9D4" w14:textId="7BAAAA9F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Klubbens avtaler skal inngås i samsvar med Norges Ishockeyforbunds lover og reglement.</w:t>
      </w:r>
    </w:p>
    <w:p w14:paraId="498843F1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33D48CD" w14:textId="5B6EED08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plikt til å bruke det spilleutstyr og annet utstyr/annen bekledning som klubben</w:t>
      </w:r>
    </w:p>
    <w:p w14:paraId="211EB1B2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stiller til disposisjon til kamper og i treningssammenheng, samt andre</w:t>
      </w:r>
    </w:p>
    <w:p w14:paraId="3193CF9C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representasjonssammenhenger.</w:t>
      </w:r>
    </w:p>
    <w:p w14:paraId="12F1E4C7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E905443" w14:textId="0BA34DF2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ikke rett til å bruke eller la seg avbilde annet utstyr enn det som klubben stiller</w:t>
      </w:r>
    </w:p>
    <w:p w14:paraId="51FD57D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til disposisjon – uten å ha innhentet klubbens samtykke.</w:t>
      </w:r>
    </w:p>
    <w:p w14:paraId="5E3E0256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F1FDA93" w14:textId="64E2720B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plikt til etter nærmere avtale med klubben å stille seg til rådighet for klubbens</w:t>
      </w:r>
    </w:p>
    <w:p w14:paraId="041122D5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samarbeidspartnere mot dekning av dokumenterte utgifter.</w:t>
      </w:r>
    </w:p>
    <w:p w14:paraId="0AAF6626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071E85F" w14:textId="0BEC7E21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skal, så langt dette er mulig, legge en plan for markedsarbeidet for spilleren.</w:t>
      </w:r>
    </w:p>
    <w:p w14:paraId="27286A12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CEC57AF" w14:textId="05EE6F1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Klubben skal, når den pålegger spilleren å ta del i markedsarbeid, ta rimelig hensyn til</w:t>
      </w:r>
    </w:p>
    <w:p w14:paraId="21EC9FE1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spillerens arbeidsforhold, skole/studier og privatliv.</w:t>
      </w:r>
    </w:p>
    <w:p w14:paraId="698C30A6" w14:textId="77777777" w:rsidR="002D729B" w:rsidRDefault="002D729B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0DBE4346" w14:textId="547A0E8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Landslag</w:t>
      </w:r>
    </w:p>
    <w:p w14:paraId="791823A6" w14:textId="25F3F86C" w:rsidR="008909A4" w:rsidRPr="002D729B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Når spilleren representerer landslaget er han underlagt det reglement som gjelder landslaget.</w:t>
      </w:r>
    </w:p>
    <w:p w14:paraId="32A0F53A" w14:textId="77777777" w:rsidR="002D729B" w:rsidRDefault="002D729B">
      <w:pPr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br w:type="page"/>
      </w:r>
    </w:p>
    <w:p w14:paraId="2E1C914A" w14:textId="1B8E06A0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lastRenderedPageBreak/>
        <w:t>Vedlegg 2. Andre bestemmelser</w:t>
      </w:r>
    </w:p>
    <w:p w14:paraId="0CB04F1D" w14:textId="77777777" w:rsidR="00C23921" w:rsidRDefault="00C23921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18FE92A3" w14:textId="72D5BC93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Spillerens plikt til å melde forfall.</w:t>
      </w:r>
    </w:p>
    <w:p w14:paraId="794C2704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har plikt til å melde fra til ansvarlig person i klubben når han har lovlig forfall og</w:t>
      </w:r>
    </w:p>
    <w:p w14:paraId="7981C04E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ikke kan oppfylle forpliktelser etter denne avtale. Melding om forfall skal meldes så snart</w:t>
      </w:r>
    </w:p>
    <w:p w14:paraId="01BB7A48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blir klar over at han ikke kan møte.</w:t>
      </w:r>
    </w:p>
    <w:p w14:paraId="0926AF02" w14:textId="77777777" w:rsidR="00C23921" w:rsidRDefault="00C23921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104EDF12" w14:textId="62D7BAD0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Spillerens plikt til å være medlem av klubb.</w:t>
      </w:r>
    </w:p>
    <w:p w14:paraId="3CD070E3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plikter å være medlem av klubben og stille på klubbens årsmøte så lenge avtalen</w:t>
      </w:r>
    </w:p>
    <w:p w14:paraId="2387798D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gjelder. Medlemskapet faller ikke bort som en følge av avtalens opphør.</w:t>
      </w:r>
    </w:p>
    <w:p w14:paraId="2C65C34E" w14:textId="77777777" w:rsidR="00C23921" w:rsidRDefault="00C23921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1F4EDBD5" w14:textId="2C14935B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Annet arbeid eller virksomhet</w:t>
      </w:r>
    </w:p>
    <w:p w14:paraId="2F544A67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skal orientere klubben dersom han ønsker å skifte arbeidsgiver eller</w:t>
      </w:r>
    </w:p>
    <w:p w14:paraId="4FB72AF5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skole/studiested. Spilleren skal opplyse hvilke konsekvenser et eventuelt slikt skifte antas å få</w:t>
      </w:r>
    </w:p>
    <w:p w14:paraId="40F7D52A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 hans forpliktelser etter avtalen med klubben.</w:t>
      </w:r>
    </w:p>
    <w:p w14:paraId="552CA684" w14:textId="77777777" w:rsidR="001B1AA6" w:rsidRDefault="001B1AA6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EB99621" w14:textId="119D28A3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Spilleren kan ikke utøve lønnet eller ulønnet trenervirksomhet utenom klubben uten på</w:t>
      </w:r>
    </w:p>
    <w:p w14:paraId="30C16314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forhånd å ha orientert klubben om dette. Det samme gjelder virksomhet som lagleder eller</w:t>
      </w:r>
    </w:p>
    <w:p w14:paraId="0602D01C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funksjon som tillitsvalgt i andre klubber i samme idrett eller i andre idretter.</w:t>
      </w:r>
    </w:p>
    <w:p w14:paraId="0184AE05" w14:textId="77777777" w:rsidR="001B1AA6" w:rsidRDefault="001B1AA6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34F66D7B" w14:textId="2CFD03B9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 xml:space="preserve">Forholdet til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NIHF’s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lov og reglement</w:t>
      </w:r>
    </w:p>
    <w:p w14:paraId="6CD2E112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Kontrakten og eventuelle vedlegg skal være i samsvar med </w:t>
      </w:r>
      <w:proofErr w:type="spellStart"/>
      <w:r>
        <w:rPr>
          <w:rFonts w:ascii="Times-Roman" w:hAnsi="Times-Roman" w:cs="Times-Roman"/>
          <w:sz w:val="24"/>
          <w:szCs w:val="24"/>
        </w:rPr>
        <w:t>NIHF’s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lov og reglementer. Ved</w:t>
      </w:r>
    </w:p>
    <w:p w14:paraId="71116420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eventuell mangel på samsvar, skal aktuelle avvik endres og tolkes i henhold til </w:t>
      </w:r>
      <w:proofErr w:type="spellStart"/>
      <w:r>
        <w:rPr>
          <w:rFonts w:ascii="Times-Roman" w:hAnsi="Times-Roman" w:cs="Times-Roman"/>
          <w:sz w:val="24"/>
          <w:szCs w:val="24"/>
        </w:rPr>
        <w:t>NIHF’s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lov og</w:t>
      </w:r>
    </w:p>
    <w:p w14:paraId="433B11BE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reglementer. Kontrakten </w:t>
      </w:r>
      <w:proofErr w:type="gramStart"/>
      <w:r>
        <w:rPr>
          <w:rFonts w:ascii="Times-Roman" w:hAnsi="Times-Roman" w:cs="Times-Roman"/>
          <w:sz w:val="24"/>
          <w:szCs w:val="24"/>
        </w:rPr>
        <w:t>for øvrig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gjelder mellom partene etter sin ordlyd og eventuelle</w:t>
      </w:r>
    </w:p>
    <w:p w14:paraId="4C247213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vedlegg. Ved tvist om forståelsen av avtalen, der det er inngått tilleggsavtale på engelsk, vil</w:t>
      </w:r>
    </w:p>
    <w:p w14:paraId="2D392AC1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den norske standardavtalen overstyre den engelske.</w:t>
      </w:r>
    </w:p>
    <w:p w14:paraId="6810D880" w14:textId="77777777" w:rsidR="001B1AA6" w:rsidRDefault="001B1AA6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</w:p>
    <w:p w14:paraId="0529FE84" w14:textId="5A14B92D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-Italic" w:hAnsi="Times-Italic" w:cs="Times-Italic"/>
          <w:i/>
          <w:iCs/>
          <w:sz w:val="24"/>
          <w:szCs w:val="24"/>
        </w:rPr>
        <w:t>Tvister</w:t>
      </w:r>
    </w:p>
    <w:p w14:paraId="3715BD9C" w14:textId="77777777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Tvister om avtalens forståelse avgjøres av </w:t>
      </w:r>
      <w:proofErr w:type="spellStart"/>
      <w:r>
        <w:rPr>
          <w:rFonts w:ascii="Times-Roman" w:hAnsi="Times-Roman" w:cs="Times-Roman"/>
          <w:sz w:val="24"/>
          <w:szCs w:val="24"/>
        </w:rPr>
        <w:t>NIHF’s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Appellutvalg, jfr. </w:t>
      </w:r>
      <w:proofErr w:type="spellStart"/>
      <w:r>
        <w:rPr>
          <w:rFonts w:ascii="Times-Roman" w:hAnsi="Times-Roman" w:cs="Times-Roman"/>
          <w:sz w:val="24"/>
          <w:szCs w:val="24"/>
        </w:rPr>
        <w:t>NIHF’s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lov.</w:t>
      </w:r>
    </w:p>
    <w:p w14:paraId="06925945" w14:textId="77777777" w:rsidR="001B1AA6" w:rsidRDefault="001B1AA6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817D13A" w14:textId="694E940B" w:rsidR="008909A4" w:rsidRDefault="008909A4" w:rsidP="008909A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Det anbefales at partene lokalt forsøker å løse tvister i samarbeid med sine overordnede</w:t>
      </w:r>
    </w:p>
    <w:p w14:paraId="79FA7F81" w14:textId="24C289D2" w:rsidR="008909A4" w:rsidRDefault="008909A4" w:rsidP="008909A4">
      <w:r>
        <w:rPr>
          <w:rFonts w:ascii="Times-Roman" w:hAnsi="Times-Roman" w:cs="Times-Roman"/>
          <w:sz w:val="24"/>
          <w:szCs w:val="24"/>
        </w:rPr>
        <w:t>organisasjonsledd før saken tas opp til tvistebehandling i henhold til dette avsnitt.</w:t>
      </w:r>
    </w:p>
    <w:sectPr w:rsidR="0089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B0EA3"/>
    <w:multiLevelType w:val="hybridMultilevel"/>
    <w:tmpl w:val="640E02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0FCF"/>
    <w:multiLevelType w:val="hybridMultilevel"/>
    <w:tmpl w:val="3A4A8F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291E"/>
    <w:multiLevelType w:val="hybridMultilevel"/>
    <w:tmpl w:val="413CEF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1104"/>
    <w:multiLevelType w:val="hybridMultilevel"/>
    <w:tmpl w:val="F43AEC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A4"/>
    <w:rsid w:val="00043944"/>
    <w:rsid w:val="0008145E"/>
    <w:rsid w:val="001B1AA6"/>
    <w:rsid w:val="002D729B"/>
    <w:rsid w:val="00877BBE"/>
    <w:rsid w:val="008909A4"/>
    <w:rsid w:val="009C3E84"/>
    <w:rsid w:val="00AF59BE"/>
    <w:rsid w:val="00AF5DC7"/>
    <w:rsid w:val="00C23921"/>
    <w:rsid w:val="00D41605"/>
    <w:rsid w:val="00E13E59"/>
    <w:rsid w:val="00E3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E879"/>
  <w15:chartTrackingRefBased/>
  <w15:docId w15:val="{3F6A36E6-C2EA-4FFE-8B8D-29FF27EB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4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AEB0-B4F4-4E0D-AB6B-98E0D89A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1288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Lorenzen, Patrick</dc:creator>
  <cp:keywords/>
  <dc:description/>
  <cp:lastModifiedBy>Lorenzen, Patrick</cp:lastModifiedBy>
  <cp:revision>11</cp:revision>
  <dcterms:created xsi:type="dcterms:W3CDTF">2021-04-15T10:14:00Z</dcterms:created>
  <dcterms:modified xsi:type="dcterms:W3CDTF">2021-04-15T11:28:00Z</dcterms:modified>
</cp:coreProperties>
</file>